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02" w:rsidRPr="007C1702" w:rsidRDefault="00251851" w:rsidP="007C17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Wythenshawe Community Housing Group (WCHG)</w:t>
      </w:r>
      <w:r w:rsidR="00AC33D8" w:rsidRPr="00AC33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AC33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Talent Acquisition </w:t>
      </w:r>
      <w:r w:rsidR="007C1702" w:rsidRPr="00AC33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Privacy Notice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7C1702" w:rsidRPr="007C1702">
        <w:rPr>
          <w:rFonts w:ascii="Arial" w:eastAsia="Times New Roman" w:hAnsi="Arial" w:cs="Arial"/>
          <w:b/>
          <w:sz w:val="24"/>
          <w:szCs w:val="24"/>
          <w:lang w:eastAsia="en-GB"/>
        </w:rPr>
        <w:t>How</w:t>
      </w:r>
      <w:r w:rsidR="00AC33D8" w:rsidRPr="00AC33D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WCHG </w:t>
      </w:r>
      <w:r w:rsidR="007C1702" w:rsidRPr="007C1702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will use information about 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>job candidates</w:t>
      </w:r>
    </w:p>
    <w:p w:rsidR="007C1702" w:rsidRPr="007C1702" w:rsidRDefault="00AC33D8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WCHG has developed this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notice to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ensure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job </w:t>
      </w:r>
      <w:r>
        <w:rPr>
          <w:rFonts w:ascii="Arial" w:eastAsia="Times New Roman" w:hAnsi="Arial" w:cs="Arial"/>
          <w:sz w:val="24"/>
          <w:szCs w:val="24"/>
          <w:lang w:eastAsia="en-GB"/>
        </w:rPr>
        <w:t>candidates are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aware of our policies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and procedures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relating to the processing </w:t>
      </w:r>
      <w:r>
        <w:rPr>
          <w:rFonts w:ascii="Arial" w:eastAsia="Times New Roman" w:hAnsi="Arial" w:cs="Arial"/>
          <w:sz w:val="24"/>
          <w:szCs w:val="24"/>
          <w:lang w:eastAsia="en-GB"/>
        </w:rPr>
        <w:t>of personal data in line w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ith the Data Protection Act </w:t>
      </w:r>
      <w:r w:rsidR="0058254A">
        <w:rPr>
          <w:rFonts w:ascii="Arial" w:eastAsia="Times New Roman" w:hAnsi="Arial" w:cs="Arial"/>
          <w:sz w:val="24"/>
          <w:szCs w:val="24"/>
          <w:lang w:eastAsia="en-GB"/>
        </w:rPr>
        <w:t xml:space="preserve">2018 </w:t>
      </w:r>
      <w:r w:rsidR="00084B91">
        <w:rPr>
          <w:rFonts w:ascii="Arial" w:eastAsia="Times New Roman" w:hAnsi="Arial" w:cs="Arial"/>
          <w:sz w:val="24"/>
          <w:szCs w:val="24"/>
          <w:lang w:eastAsia="en-GB"/>
        </w:rPr>
        <w:t xml:space="preserve">and the General Data Protection Regulation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>as amended, replaced, re-enacted or consolidated from time to time</w:t>
      </w:r>
      <w:r w:rsidR="00084B91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7C1702" w:rsidRPr="007C1702" w:rsidRDefault="007C1702" w:rsidP="007C17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7C1702">
        <w:rPr>
          <w:rFonts w:ascii="Arial" w:eastAsia="Times New Roman" w:hAnsi="Arial" w:cs="Arial"/>
          <w:b/>
          <w:sz w:val="24"/>
          <w:szCs w:val="24"/>
          <w:lang w:eastAsia="en-GB"/>
        </w:rPr>
        <w:t>Personal Data</w:t>
      </w:r>
    </w:p>
    <w:p w:rsidR="007C1702" w:rsidRPr="007C1702" w:rsidRDefault="007C1702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We ask for Personal Data from job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candidates to assist with our Talent Acquisition and On-boarding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processes. Any Personal Data which is obtained by us during the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>process (including any data o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btained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either directly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from you or from third parties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i.e.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Start"/>
      <w:r w:rsidRPr="007C1702">
        <w:rPr>
          <w:rFonts w:ascii="Arial" w:eastAsia="Times New Roman" w:hAnsi="Arial" w:cs="Arial"/>
          <w:sz w:val="24"/>
          <w:szCs w:val="24"/>
          <w:lang w:eastAsia="en-GB"/>
        </w:rPr>
        <w:t>referees</w:t>
      </w:r>
      <w:proofErr w:type="gramEnd"/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or as part of pre-employment checks) may be retained and used by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>WCHG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for the purposes of considering your suitability for employment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. The data may also be used for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conducting 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any relevant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>checks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 i.e. “righ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>t to work”, for selected posts “DBS”</w:t>
      </w:r>
      <w:r w:rsidR="00AC33D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>and where reasonably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required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 xml:space="preserve"> fo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>r our legitimate interests and compliance with applicable law.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>PLEASE NOTE: If you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subsequently become employed by us, the information described above will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 xml:space="preserve"> form part of you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r 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 xml:space="preserve">employee file.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 xml:space="preserve">Where your application is unsuccessful WCHG </w:t>
      </w:r>
      <w:r w:rsidR="00D94173">
        <w:rPr>
          <w:rFonts w:ascii="Arial" w:eastAsia="Times New Roman" w:hAnsi="Arial" w:cs="Arial"/>
          <w:sz w:val="24"/>
          <w:szCs w:val="24"/>
          <w:lang w:eastAsia="en-GB"/>
        </w:rPr>
        <w:t xml:space="preserve">we will </w:t>
      </w:r>
      <w:r w:rsidR="008818CA">
        <w:rPr>
          <w:rFonts w:ascii="Arial" w:eastAsia="Times New Roman" w:hAnsi="Arial" w:cs="Arial"/>
          <w:sz w:val="24"/>
          <w:szCs w:val="24"/>
          <w:lang w:eastAsia="en-GB"/>
        </w:rPr>
        <w:t xml:space="preserve">destroy the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data 12 months </w:t>
      </w:r>
      <w:r w:rsidR="00D94173">
        <w:rPr>
          <w:rFonts w:ascii="Arial" w:eastAsia="Times New Roman" w:hAnsi="Arial" w:cs="Arial"/>
          <w:sz w:val="24"/>
          <w:szCs w:val="24"/>
          <w:lang w:eastAsia="en-GB"/>
        </w:rPr>
        <w:t>after the end of the relevant recruitment process</w:t>
      </w:r>
      <w:r w:rsidR="002E5F11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7C1702" w:rsidRPr="007C1702" w:rsidRDefault="007C1702" w:rsidP="007C170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7C1702">
        <w:rPr>
          <w:rFonts w:ascii="Arial" w:eastAsia="Times New Roman" w:hAnsi="Arial" w:cs="Arial"/>
          <w:b/>
          <w:sz w:val="24"/>
          <w:szCs w:val="24"/>
          <w:lang w:eastAsia="en-GB"/>
        </w:rPr>
        <w:t>Sensitive Personal Data</w:t>
      </w:r>
    </w:p>
    <w:p w:rsidR="007C1702" w:rsidRPr="007C1702" w:rsidRDefault="002E5F11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Job candidates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may also </w:t>
      </w:r>
      <w:r>
        <w:rPr>
          <w:rFonts w:ascii="Arial" w:eastAsia="Times New Roman" w:hAnsi="Arial" w:cs="Arial"/>
          <w:sz w:val="24"/>
          <w:szCs w:val="24"/>
          <w:lang w:eastAsia="en-GB"/>
        </w:rPr>
        <w:t>provide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Sensitive Personal Data including but not limited to data relating to your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ethnic or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racial origin, religious or similar beliefs, physical or mental health and sexual orientation by completing our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diversity monitoring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form. This information is gathered for </w:t>
      </w:r>
      <w:r>
        <w:rPr>
          <w:rFonts w:ascii="Arial" w:eastAsia="Times New Roman" w:hAnsi="Arial" w:cs="Arial"/>
          <w:sz w:val="24"/>
          <w:szCs w:val="24"/>
          <w:lang w:eastAsia="en-GB"/>
        </w:rPr>
        <w:t>diversity monitoring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purposes</w:t>
      </w:r>
      <w:r w:rsidR="00520A1A">
        <w:rPr>
          <w:rFonts w:ascii="Arial" w:eastAsia="Times New Roman" w:hAnsi="Arial" w:cs="Arial"/>
          <w:sz w:val="24"/>
          <w:szCs w:val="24"/>
          <w:lang w:eastAsia="en-GB"/>
        </w:rPr>
        <w:t>, and WCHG will only be able to access anonymous data.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 xml:space="preserve">Any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Sensitive Personal Data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 xml:space="preserve">provided 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by you is entirely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>voluntary and is used to support our compliance with relevant Equality legislation</w:t>
      </w:r>
      <w:r w:rsidR="007C1702" w:rsidRPr="007C1702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7C1702" w:rsidRDefault="007C1702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If you have a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>disability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or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>medical condition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which may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 xml:space="preserve"> require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>specialist equipment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or support at interview we will only use this information for the purpose of providing any necessary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 xml:space="preserve">reasonable 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adjustments in accordance with </w:t>
      </w:r>
      <w:r w:rsidR="007129ED">
        <w:rPr>
          <w:rFonts w:ascii="Arial" w:eastAsia="Times New Roman" w:hAnsi="Arial" w:cs="Arial"/>
          <w:sz w:val="24"/>
          <w:szCs w:val="24"/>
          <w:lang w:eastAsia="en-GB"/>
        </w:rPr>
        <w:t>relevant</w:t>
      </w:r>
      <w:r w:rsidRPr="007C1702">
        <w:rPr>
          <w:rFonts w:ascii="Arial" w:eastAsia="Times New Roman" w:hAnsi="Arial" w:cs="Arial"/>
          <w:sz w:val="24"/>
          <w:szCs w:val="24"/>
          <w:lang w:eastAsia="en-GB"/>
        </w:rPr>
        <w:t xml:space="preserve"> legislation.</w:t>
      </w:r>
    </w:p>
    <w:p w:rsidR="00D94173" w:rsidRPr="006A39CC" w:rsidRDefault="00D94173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A39CC">
        <w:rPr>
          <w:rFonts w:ascii="Arial" w:eastAsia="Times New Roman" w:hAnsi="Arial" w:cs="Arial"/>
          <w:b/>
          <w:sz w:val="24"/>
          <w:szCs w:val="24"/>
          <w:lang w:eastAsia="en-GB"/>
        </w:rPr>
        <w:t>How we store your data</w:t>
      </w:r>
    </w:p>
    <w:p w:rsidR="00D94173" w:rsidRPr="007C1702" w:rsidRDefault="009C6CA0" w:rsidP="007C170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Your data will initially be </w:t>
      </w:r>
      <w:r w:rsidR="007464FD">
        <w:rPr>
          <w:rFonts w:ascii="Arial" w:eastAsia="Times New Roman" w:hAnsi="Arial" w:cs="Arial"/>
          <w:sz w:val="24"/>
          <w:szCs w:val="24"/>
          <w:lang w:eastAsia="en-GB"/>
        </w:rPr>
        <w:t>stored in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Networx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Recruitment System, before being transferred into WCHG’s secure database. </w:t>
      </w:r>
      <w:bookmarkStart w:id="0" w:name="_GoBack"/>
      <w:bookmarkEnd w:id="0"/>
    </w:p>
    <w:p w:rsidR="007E384B" w:rsidRPr="00AC33D8" w:rsidRDefault="007129ED">
      <w:pPr>
        <w:rPr>
          <w:rFonts w:ascii="Arial" w:hAnsi="Arial" w:cs="Arial"/>
          <w:sz w:val="24"/>
          <w:szCs w:val="24"/>
        </w:rPr>
      </w:pPr>
      <w:r w:rsidRPr="009935B9">
        <w:rPr>
          <w:rFonts w:ascii="Arial" w:hAnsi="Arial" w:cs="Arial"/>
          <w:sz w:val="24"/>
          <w:szCs w:val="24"/>
        </w:rPr>
        <w:t xml:space="preserve">For further information on how we handle your personal data </w:t>
      </w:r>
      <w:r w:rsidR="00290DBD">
        <w:rPr>
          <w:rFonts w:ascii="Arial" w:hAnsi="Arial" w:cs="Arial"/>
          <w:sz w:val="24"/>
          <w:szCs w:val="24"/>
        </w:rPr>
        <w:t xml:space="preserve">and your rights </w:t>
      </w:r>
      <w:r w:rsidRPr="009935B9">
        <w:rPr>
          <w:rFonts w:ascii="Arial" w:hAnsi="Arial" w:cs="Arial"/>
          <w:sz w:val="24"/>
          <w:szCs w:val="24"/>
        </w:rPr>
        <w:t xml:space="preserve">please visit </w:t>
      </w:r>
      <w:hyperlink r:id="rId7" w:history="1">
        <w:r w:rsidR="009935B9" w:rsidRPr="0035264A">
          <w:rPr>
            <w:rStyle w:val="Hyperlink"/>
            <w:rFonts w:ascii="Arial" w:hAnsi="Arial" w:cs="Arial"/>
            <w:sz w:val="24"/>
            <w:szCs w:val="24"/>
          </w:rPr>
          <w:t>www.wchg.org.uk/privacy-notice</w:t>
        </w:r>
      </w:hyperlink>
      <w:r w:rsidR="009935B9">
        <w:rPr>
          <w:rFonts w:ascii="Arial" w:hAnsi="Arial" w:cs="Arial"/>
          <w:sz w:val="24"/>
          <w:szCs w:val="24"/>
        </w:rPr>
        <w:t xml:space="preserve"> </w:t>
      </w:r>
      <w:r w:rsidRPr="009935B9">
        <w:rPr>
          <w:rFonts w:ascii="Arial" w:hAnsi="Arial" w:cs="Arial"/>
          <w:sz w:val="24"/>
          <w:szCs w:val="24"/>
        </w:rPr>
        <w:t xml:space="preserve">or contact the Data Protection Officer at WCHG </w:t>
      </w:r>
      <w:hyperlink r:id="rId8" w:history="1">
        <w:r w:rsidRPr="009935B9">
          <w:rPr>
            <w:rStyle w:val="Hyperlink"/>
            <w:rFonts w:ascii="Arial" w:hAnsi="Arial" w:cs="Arial"/>
            <w:sz w:val="24"/>
            <w:szCs w:val="24"/>
          </w:rPr>
          <w:t>information.management@wchg.org.uk</w:t>
        </w:r>
      </w:hyperlink>
      <w:r w:rsidR="00053D20">
        <w:rPr>
          <w:rFonts w:ascii="Arial" w:hAnsi="Arial" w:cs="Arial"/>
          <w:sz w:val="24"/>
          <w:szCs w:val="24"/>
        </w:rPr>
        <w:t>.</w:t>
      </w:r>
    </w:p>
    <w:sectPr w:rsidR="007E384B" w:rsidRPr="00AC33D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3A8" w:rsidRDefault="003623A8" w:rsidP="003623A8">
      <w:pPr>
        <w:spacing w:after="0" w:line="240" w:lineRule="auto"/>
      </w:pPr>
      <w:r>
        <w:separator/>
      </w:r>
    </w:p>
  </w:endnote>
  <w:endnote w:type="continuationSeparator" w:id="0">
    <w:p w:rsidR="003623A8" w:rsidRDefault="003623A8" w:rsidP="0036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3A8" w:rsidRDefault="006A4FCC">
    <w:pPr>
      <w:pStyle w:val="Footer"/>
    </w:pPr>
    <w:r>
      <w:t>V1.0 final</w:t>
    </w:r>
    <w:r>
      <w:tab/>
    </w:r>
    <w:r>
      <w:tab/>
      <w:t xml:space="preserve">1 August </w:t>
    </w:r>
    <w:r w:rsidR="003623A8">
      <w:t>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3A8" w:rsidRDefault="003623A8" w:rsidP="003623A8">
      <w:pPr>
        <w:spacing w:after="0" w:line="240" w:lineRule="auto"/>
      </w:pPr>
      <w:r>
        <w:separator/>
      </w:r>
    </w:p>
  </w:footnote>
  <w:footnote w:type="continuationSeparator" w:id="0">
    <w:p w:rsidR="003623A8" w:rsidRDefault="003623A8" w:rsidP="003623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02"/>
    <w:rsid w:val="00053D20"/>
    <w:rsid w:val="00054235"/>
    <w:rsid w:val="00084B91"/>
    <w:rsid w:val="000C6529"/>
    <w:rsid w:val="00215638"/>
    <w:rsid w:val="00251851"/>
    <w:rsid w:val="00290DBD"/>
    <w:rsid w:val="002E5F11"/>
    <w:rsid w:val="0030173A"/>
    <w:rsid w:val="003623A8"/>
    <w:rsid w:val="00520A1A"/>
    <w:rsid w:val="00533E94"/>
    <w:rsid w:val="00564339"/>
    <w:rsid w:val="0058254A"/>
    <w:rsid w:val="006A39CC"/>
    <w:rsid w:val="006A4FCC"/>
    <w:rsid w:val="007129ED"/>
    <w:rsid w:val="007464FD"/>
    <w:rsid w:val="007C1702"/>
    <w:rsid w:val="00851C8E"/>
    <w:rsid w:val="008818CA"/>
    <w:rsid w:val="00884D73"/>
    <w:rsid w:val="009935B9"/>
    <w:rsid w:val="009C6CA0"/>
    <w:rsid w:val="00AC33D8"/>
    <w:rsid w:val="00D94173"/>
    <w:rsid w:val="00E86943"/>
    <w:rsid w:val="00EB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129E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3A8"/>
  </w:style>
  <w:style w:type="paragraph" w:styleId="Footer">
    <w:name w:val="footer"/>
    <w:basedOn w:val="Normal"/>
    <w:link w:val="FooterChar"/>
    <w:uiPriority w:val="99"/>
    <w:unhideWhenUsed/>
    <w:rsid w:val="0036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3A8"/>
  </w:style>
  <w:style w:type="paragraph" w:styleId="BalloonText">
    <w:name w:val="Balloon Text"/>
    <w:basedOn w:val="Normal"/>
    <w:link w:val="BalloonTextChar"/>
    <w:uiPriority w:val="99"/>
    <w:semiHidden/>
    <w:unhideWhenUsed/>
    <w:rsid w:val="006A3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9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129E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3A8"/>
  </w:style>
  <w:style w:type="paragraph" w:styleId="Footer">
    <w:name w:val="footer"/>
    <w:basedOn w:val="Normal"/>
    <w:link w:val="FooterChar"/>
    <w:uiPriority w:val="99"/>
    <w:unhideWhenUsed/>
    <w:rsid w:val="0036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3A8"/>
  </w:style>
  <w:style w:type="paragraph" w:styleId="BalloonText">
    <w:name w:val="Balloon Text"/>
    <w:basedOn w:val="Normal"/>
    <w:link w:val="BalloonTextChar"/>
    <w:uiPriority w:val="99"/>
    <w:semiHidden/>
    <w:unhideWhenUsed/>
    <w:rsid w:val="006A3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4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ation.management@wchg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chg.org.uk/privacy-notic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 Hardicre</dc:creator>
  <cp:lastModifiedBy>Kristen Hardicre</cp:lastModifiedBy>
  <cp:revision>2</cp:revision>
  <dcterms:created xsi:type="dcterms:W3CDTF">2019-08-01T12:40:00Z</dcterms:created>
  <dcterms:modified xsi:type="dcterms:W3CDTF">2019-08-01T12:40:00Z</dcterms:modified>
</cp:coreProperties>
</file>